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47B1F5EE" w14:textId="74109084" w:rsidR="00A55531" w:rsidRPr="00D46DDF" w:rsidRDefault="0022449B" w:rsidP="00030FF4">
      <w:pPr>
        <w:shd w:val="clear" w:color="auto" w:fill="00B0F0"/>
        <w:spacing w:after="120" w:line="240" w:lineRule="auto"/>
        <w:jc w:val="center"/>
        <w:rPr>
          <w:rFonts w:ascii="Segoe UI" w:hAnsi="Segoe UI" w:cs="Segoe UI"/>
          <w:b/>
          <w:bCs/>
          <w:color w:val="FFFFFF" w:themeColor="background1"/>
          <w:sz w:val="20"/>
          <w:szCs w:val="20"/>
        </w:rPr>
      </w:pPr>
      <w:r w:rsidRPr="00D46DDF">
        <w:rPr>
          <w:rFonts w:ascii="Segoe UI" w:hAnsi="Segoe UI" w:cs="Segoe UI"/>
          <w:b/>
          <w:bCs/>
          <w:color w:val="FFFFFF" w:themeColor="background1"/>
          <w:sz w:val="20"/>
          <w:szCs w:val="20"/>
        </w:rPr>
        <w:t>7</w:t>
      </w:r>
      <w:r w:rsidRPr="00D46DDF">
        <w:rPr>
          <w:rFonts w:ascii="Segoe UI" w:hAnsi="Segoe UI" w:cs="Segoe UI"/>
          <w:b/>
          <w:bCs/>
          <w:color w:val="FFFFFF" w:themeColor="background1"/>
          <w:sz w:val="20"/>
          <w:szCs w:val="20"/>
          <w:vertAlign w:val="superscript"/>
        </w:rPr>
        <w:t>th</w:t>
      </w:r>
      <w:r w:rsidRPr="00D46DDF">
        <w:rPr>
          <w:rFonts w:ascii="Segoe UI" w:hAnsi="Segoe UI" w:cs="Segoe UI"/>
          <w:b/>
          <w:bCs/>
          <w:color w:val="FFFFFF" w:themeColor="background1"/>
          <w:sz w:val="20"/>
          <w:szCs w:val="20"/>
        </w:rPr>
        <w:t xml:space="preserve"> FLIP+ ANNUAL EVENT, </w:t>
      </w:r>
      <w:r w:rsidR="00AF65A8" w:rsidRPr="00D46DDF">
        <w:rPr>
          <w:rFonts w:ascii="Segoe UI" w:hAnsi="Segoe UI" w:cs="Segoe UI"/>
          <w:b/>
          <w:bCs/>
          <w:color w:val="FFFFFF" w:themeColor="background1"/>
          <w:sz w:val="20"/>
          <w:szCs w:val="20"/>
        </w:rPr>
        <w:t>LISBON</w:t>
      </w:r>
      <w:r w:rsidRPr="00D46DDF">
        <w:rPr>
          <w:rFonts w:ascii="Segoe UI" w:hAnsi="Segoe UI" w:cs="Segoe UI"/>
          <w:b/>
          <w:bCs/>
          <w:color w:val="FFFFFF" w:themeColor="background1"/>
          <w:sz w:val="20"/>
          <w:szCs w:val="20"/>
        </w:rPr>
        <w:t>, 19</w:t>
      </w:r>
      <w:r w:rsidRPr="00D46DDF">
        <w:rPr>
          <w:rFonts w:ascii="Segoe UI" w:hAnsi="Segoe UI" w:cs="Segoe UI"/>
          <w:b/>
          <w:bCs/>
          <w:color w:val="FFFFFF" w:themeColor="background1"/>
          <w:sz w:val="20"/>
          <w:szCs w:val="20"/>
          <w:vertAlign w:val="superscript"/>
        </w:rPr>
        <w:t>TH</w:t>
      </w:r>
      <w:r w:rsidRPr="00D46DDF">
        <w:rPr>
          <w:rFonts w:ascii="Segoe UI" w:hAnsi="Segoe UI" w:cs="Segoe UI"/>
          <w:b/>
          <w:bCs/>
          <w:color w:val="FFFFFF" w:themeColor="background1"/>
          <w:sz w:val="20"/>
          <w:szCs w:val="20"/>
        </w:rPr>
        <w:t xml:space="preserve"> – 21</w:t>
      </w:r>
      <w:r w:rsidRPr="00D46DDF">
        <w:rPr>
          <w:rFonts w:ascii="Segoe UI" w:hAnsi="Segoe UI" w:cs="Segoe UI"/>
          <w:b/>
          <w:bCs/>
          <w:color w:val="FFFFFF" w:themeColor="background1"/>
          <w:sz w:val="20"/>
          <w:szCs w:val="20"/>
          <w:vertAlign w:val="superscript"/>
        </w:rPr>
        <w:t>st</w:t>
      </w:r>
      <w:r w:rsidRPr="00D46DDF">
        <w:rPr>
          <w:rFonts w:ascii="Segoe UI" w:hAnsi="Segoe UI" w:cs="Segoe UI"/>
          <w:b/>
          <w:bCs/>
          <w:color w:val="FFFFFF" w:themeColor="background1"/>
          <w:sz w:val="20"/>
          <w:szCs w:val="20"/>
        </w:rPr>
        <w:t xml:space="preserve"> JUNE 2024</w:t>
      </w:r>
    </w:p>
    <w:p w14:paraId="1E86ADA8" w14:textId="5830743C" w:rsidR="00AF65A8" w:rsidRPr="00D46DDF" w:rsidRDefault="00AF65A8" w:rsidP="00030FF4">
      <w:pPr>
        <w:spacing w:after="0" w:line="240" w:lineRule="auto"/>
        <w:jc w:val="center"/>
        <w:rPr>
          <w:rFonts w:ascii="Segoe UI" w:hAnsi="Segoe UI" w:cs="Segoe UI"/>
          <w:b/>
          <w:bCs/>
          <w:color w:val="00B0F0"/>
          <w:sz w:val="20"/>
          <w:szCs w:val="20"/>
          <w:lang w:val="pt-BR"/>
        </w:rPr>
      </w:pPr>
      <w:r w:rsidRPr="00D46DDF">
        <w:rPr>
          <w:rFonts w:ascii="Segoe UI" w:hAnsi="Segoe UI" w:cs="Segoe UI"/>
          <w:b/>
          <w:bCs/>
          <w:color w:val="00B0F0"/>
          <w:sz w:val="20"/>
          <w:szCs w:val="20"/>
        </w:rPr>
        <w:t xml:space="preserve">Venue: </w:t>
      </w:r>
      <w:r w:rsidRPr="00D46DDF">
        <w:rPr>
          <w:rFonts w:ascii="Segoe UI" w:hAnsi="Segoe UI" w:cs="Segoe UI"/>
          <w:color w:val="00B0F0"/>
          <w:sz w:val="20"/>
          <w:szCs w:val="20"/>
        </w:rPr>
        <w:t xml:space="preserve">Secondary </w:t>
      </w:r>
      <w:r w:rsidR="00030FF4" w:rsidRPr="00D46DDF">
        <w:rPr>
          <w:rFonts w:ascii="Segoe UI" w:hAnsi="Segoe UI" w:cs="Segoe UI"/>
          <w:color w:val="00B0F0"/>
          <w:sz w:val="20"/>
          <w:szCs w:val="20"/>
        </w:rPr>
        <w:t>S</w:t>
      </w:r>
      <w:r w:rsidRPr="00D46DDF">
        <w:rPr>
          <w:rFonts w:ascii="Segoe UI" w:hAnsi="Segoe UI" w:cs="Segoe UI"/>
          <w:color w:val="00B0F0"/>
          <w:sz w:val="20"/>
          <w:szCs w:val="20"/>
        </w:rPr>
        <w:t>chool Pedro Nunes</w:t>
      </w:r>
      <w:r w:rsidR="00030FF4" w:rsidRPr="00D46DDF">
        <w:rPr>
          <w:rFonts w:ascii="Segoe UI" w:hAnsi="Segoe UI" w:cs="Segoe UI"/>
          <w:color w:val="00B0F0"/>
          <w:sz w:val="20"/>
          <w:szCs w:val="20"/>
        </w:rPr>
        <w:t xml:space="preserve">, </w:t>
      </w:r>
      <w:r w:rsidR="00030FF4" w:rsidRPr="00D46DDF">
        <w:rPr>
          <w:rFonts w:ascii="Segoe UI" w:hAnsi="Segoe UI" w:cs="Segoe UI"/>
          <w:i/>
          <w:iCs/>
          <w:color w:val="00B0F0"/>
          <w:sz w:val="20"/>
          <w:szCs w:val="20"/>
        </w:rPr>
        <w:t xml:space="preserve">Av. </w:t>
      </w:r>
      <w:r w:rsidR="00030FF4" w:rsidRPr="00D46DDF">
        <w:rPr>
          <w:rFonts w:ascii="Segoe UI" w:hAnsi="Segoe UI" w:cs="Segoe UI"/>
          <w:i/>
          <w:iCs/>
          <w:color w:val="00B0F0"/>
          <w:sz w:val="20"/>
          <w:szCs w:val="20"/>
          <w:lang w:val="pt-BR"/>
        </w:rPr>
        <w:t>Álvares Cabral</w:t>
      </w:r>
      <w:r w:rsidR="00D46DDF" w:rsidRPr="00D46DDF">
        <w:rPr>
          <w:rFonts w:ascii="Segoe UI" w:hAnsi="Segoe UI" w:cs="Segoe UI"/>
          <w:i/>
          <w:iCs/>
          <w:color w:val="00B0F0"/>
          <w:sz w:val="20"/>
          <w:szCs w:val="20"/>
          <w:lang w:val="pt-BR"/>
        </w:rPr>
        <w:t xml:space="preserve"> 39</w:t>
      </w:r>
      <w:r w:rsidR="00030FF4" w:rsidRPr="00D46DDF">
        <w:rPr>
          <w:rFonts w:ascii="Segoe UI" w:hAnsi="Segoe UI" w:cs="Segoe UI"/>
          <w:i/>
          <w:iCs/>
          <w:color w:val="00B0F0"/>
          <w:sz w:val="20"/>
          <w:szCs w:val="20"/>
          <w:lang w:val="pt-BR"/>
        </w:rPr>
        <w:t>, 12</w:t>
      </w:r>
      <w:r w:rsidR="00D46DDF" w:rsidRPr="00D46DDF">
        <w:rPr>
          <w:rFonts w:ascii="Segoe UI" w:hAnsi="Segoe UI" w:cs="Segoe UI"/>
          <w:i/>
          <w:iCs/>
          <w:color w:val="00B0F0"/>
          <w:sz w:val="20"/>
          <w:szCs w:val="20"/>
          <w:lang w:val="pt-BR"/>
        </w:rPr>
        <w:t>50</w:t>
      </w:r>
      <w:r w:rsidR="00030FF4" w:rsidRPr="00D46DDF">
        <w:rPr>
          <w:rFonts w:ascii="Segoe UI" w:hAnsi="Segoe UI" w:cs="Segoe UI"/>
          <w:i/>
          <w:iCs/>
          <w:color w:val="00B0F0"/>
          <w:sz w:val="20"/>
          <w:szCs w:val="20"/>
          <w:lang w:val="pt-BR"/>
        </w:rPr>
        <w:t>-0</w:t>
      </w:r>
      <w:r w:rsidR="00D46DDF" w:rsidRPr="00D46DDF">
        <w:rPr>
          <w:rFonts w:ascii="Segoe UI" w:hAnsi="Segoe UI" w:cs="Segoe UI"/>
          <w:i/>
          <w:iCs/>
          <w:color w:val="00B0F0"/>
          <w:sz w:val="20"/>
          <w:szCs w:val="20"/>
          <w:lang w:val="pt-BR"/>
        </w:rPr>
        <w:t>15, Campo de Ourique,</w:t>
      </w:r>
      <w:r w:rsidR="00030FF4" w:rsidRPr="00D46DDF">
        <w:rPr>
          <w:rFonts w:ascii="Segoe UI" w:hAnsi="Segoe UI" w:cs="Segoe UI"/>
          <w:i/>
          <w:iCs/>
          <w:color w:val="00B0F0"/>
          <w:sz w:val="20"/>
          <w:szCs w:val="20"/>
          <w:lang w:val="pt-BR"/>
        </w:rPr>
        <w:t xml:space="preserve"> Lisbon</w:t>
      </w:r>
    </w:p>
    <w:p w14:paraId="0197CCC6" w14:textId="3A851516" w:rsidR="0022449B" w:rsidRPr="00D46DDF" w:rsidRDefault="0022449B" w:rsidP="00030FF4">
      <w:pPr>
        <w:spacing w:after="0" w:line="240" w:lineRule="auto"/>
        <w:jc w:val="center"/>
        <w:rPr>
          <w:rFonts w:ascii="Segoe UI" w:hAnsi="Segoe UI" w:cs="Segoe UI"/>
          <w:b/>
          <w:bCs/>
          <w:color w:val="00B0F0"/>
          <w:sz w:val="20"/>
          <w:szCs w:val="20"/>
        </w:rPr>
      </w:pPr>
      <w:r w:rsidRPr="00D46DDF">
        <w:rPr>
          <w:rFonts w:ascii="Segoe UI" w:hAnsi="Segoe UI" w:cs="Segoe UI"/>
          <w:b/>
          <w:bCs/>
          <w:color w:val="00B0F0"/>
          <w:sz w:val="20"/>
          <w:szCs w:val="20"/>
        </w:rPr>
        <w:t>Provisional agenda</w:t>
      </w: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838"/>
        <w:gridCol w:w="7229"/>
      </w:tblGrid>
      <w:tr w:rsidR="00973BBD" w:rsidRPr="00D46DDF" w14:paraId="5B8C8309" w14:textId="77777777" w:rsidTr="00D46DDF">
        <w:tc>
          <w:tcPr>
            <w:tcW w:w="9067" w:type="dxa"/>
            <w:gridSpan w:val="2"/>
            <w:shd w:val="clear" w:color="auto" w:fill="F2F2F2" w:themeFill="background1" w:themeFillShade="F2"/>
          </w:tcPr>
          <w:p w14:paraId="5025F749" w14:textId="5CA46B7F" w:rsidR="00973BBD" w:rsidRPr="00D46DDF" w:rsidRDefault="00973BBD" w:rsidP="00A4407F">
            <w:pPr>
              <w:pStyle w:val="ListParagraph"/>
              <w:spacing w:before="120" w:after="120"/>
              <w:ind w:left="0"/>
              <w:contextualSpacing w:val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bookmarkStart w:id="0" w:name="_Hlk162263929"/>
            <w:r w:rsidRPr="00D46DDF">
              <w:rPr>
                <w:rFonts w:ascii="Segoe UI" w:hAnsi="Segoe UI" w:cs="Segoe UI"/>
                <w:b/>
                <w:bCs/>
                <w:sz w:val="20"/>
                <w:szCs w:val="20"/>
              </w:rPr>
              <w:t>Wednesday 19</w:t>
            </w:r>
            <w:r w:rsidRPr="00D46DDF">
              <w:rPr>
                <w:rFonts w:ascii="Segoe UI" w:hAnsi="Segoe UI" w:cs="Segoe UI"/>
                <w:b/>
                <w:bCs/>
                <w:sz w:val="20"/>
                <w:szCs w:val="20"/>
                <w:vertAlign w:val="superscript"/>
              </w:rPr>
              <w:t>th</w:t>
            </w:r>
            <w:r w:rsidR="00A4407F" w:rsidRPr="00D46DDF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</w:t>
            </w:r>
            <w:r w:rsidRPr="00D46DDF">
              <w:rPr>
                <w:rFonts w:ascii="Segoe UI" w:hAnsi="Segoe UI" w:cs="Segoe UI"/>
                <w:b/>
                <w:bCs/>
                <w:sz w:val="20"/>
                <w:szCs w:val="20"/>
              </w:rPr>
              <w:t>June</w:t>
            </w:r>
          </w:p>
        </w:tc>
      </w:tr>
      <w:tr w:rsidR="00D20768" w:rsidRPr="00D20768" w14:paraId="07492E4D" w14:textId="77777777" w:rsidTr="00D46DDF">
        <w:tc>
          <w:tcPr>
            <w:tcW w:w="1838" w:type="dxa"/>
          </w:tcPr>
          <w:p w14:paraId="68761F94" w14:textId="6DC72F36" w:rsidR="00D20768" w:rsidRPr="00D46DDF" w:rsidRDefault="00D20768" w:rsidP="0022449B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10:00 – 16:00</w:t>
            </w:r>
          </w:p>
        </w:tc>
        <w:tc>
          <w:tcPr>
            <w:tcW w:w="7229" w:type="dxa"/>
          </w:tcPr>
          <w:p w14:paraId="16A65CF7" w14:textId="43AAA948" w:rsidR="00D20768" w:rsidRPr="00D20768" w:rsidRDefault="00D20768" w:rsidP="00D20768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FLIP+ Working Groups: working meeting </w:t>
            </w:r>
          </w:p>
        </w:tc>
      </w:tr>
      <w:bookmarkEnd w:id="0"/>
      <w:tr w:rsidR="00A55531" w:rsidRPr="00D20768" w14:paraId="0E4487C7" w14:textId="77777777" w:rsidTr="00D46DDF">
        <w:tc>
          <w:tcPr>
            <w:tcW w:w="1838" w:type="dxa"/>
          </w:tcPr>
          <w:p w14:paraId="11F81A72" w14:textId="74745FBC" w:rsidR="00A55531" w:rsidRPr="00D46DDF" w:rsidRDefault="00973BBD" w:rsidP="0022449B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D46DDF">
              <w:rPr>
                <w:rFonts w:ascii="Segoe UI" w:hAnsi="Segoe UI" w:cs="Segoe UI"/>
                <w:sz w:val="20"/>
                <w:szCs w:val="20"/>
              </w:rPr>
              <w:t>1</w:t>
            </w:r>
            <w:r w:rsidR="001370C9">
              <w:rPr>
                <w:rFonts w:ascii="Segoe UI" w:hAnsi="Segoe UI" w:cs="Segoe UI"/>
                <w:sz w:val="20"/>
                <w:szCs w:val="20"/>
              </w:rPr>
              <w:t>8</w:t>
            </w:r>
            <w:r w:rsidRPr="00D46DDF">
              <w:rPr>
                <w:rFonts w:ascii="Segoe UI" w:hAnsi="Segoe UI" w:cs="Segoe UI"/>
                <w:sz w:val="20"/>
                <w:szCs w:val="20"/>
              </w:rPr>
              <w:t>:</w:t>
            </w:r>
            <w:r w:rsidR="001370C9">
              <w:rPr>
                <w:rFonts w:ascii="Segoe UI" w:hAnsi="Segoe UI" w:cs="Segoe UI"/>
                <w:sz w:val="20"/>
                <w:szCs w:val="20"/>
              </w:rPr>
              <w:t>3</w:t>
            </w:r>
            <w:r w:rsidRPr="00D46DDF">
              <w:rPr>
                <w:rFonts w:ascii="Segoe UI" w:hAnsi="Segoe UI" w:cs="Segoe UI"/>
                <w:sz w:val="20"/>
                <w:szCs w:val="20"/>
              </w:rPr>
              <w:t>0 – 20:30</w:t>
            </w:r>
          </w:p>
        </w:tc>
        <w:tc>
          <w:tcPr>
            <w:tcW w:w="7229" w:type="dxa"/>
          </w:tcPr>
          <w:p w14:paraId="6C23457D" w14:textId="77777777" w:rsidR="00AE5A8B" w:rsidRPr="00D46DDF" w:rsidRDefault="00973BBD" w:rsidP="00AE5A8B">
            <w:pPr>
              <w:rPr>
                <w:rFonts w:ascii="Segoe UI" w:hAnsi="Segoe UI" w:cs="Segoe UI"/>
                <w:sz w:val="20"/>
                <w:szCs w:val="20"/>
                <w:lang w:val="pt-BR"/>
              </w:rPr>
            </w:pPr>
            <w:r w:rsidRPr="00D46DDF">
              <w:rPr>
                <w:rFonts w:ascii="Segoe UI" w:hAnsi="Segoe UI" w:cs="Segoe UI"/>
                <w:sz w:val="20"/>
                <w:szCs w:val="20"/>
                <w:lang w:val="pt-BR"/>
              </w:rPr>
              <w:t xml:space="preserve">Welcome reception: </w:t>
            </w:r>
            <w:r w:rsidR="00A55531" w:rsidRPr="00D46DDF">
              <w:rPr>
                <w:rFonts w:ascii="Segoe UI" w:hAnsi="Segoe UI" w:cs="Segoe UI"/>
                <w:sz w:val="20"/>
                <w:szCs w:val="20"/>
                <w:lang w:val="pt-BR"/>
              </w:rPr>
              <w:t>IAVE Limoeiro</w:t>
            </w:r>
            <w:r w:rsidR="00AE5A8B" w:rsidRPr="00D46DDF">
              <w:rPr>
                <w:rFonts w:ascii="Segoe UI" w:hAnsi="Segoe UI" w:cs="Segoe UI"/>
                <w:sz w:val="20"/>
                <w:szCs w:val="20"/>
                <w:lang w:val="pt-BR"/>
              </w:rPr>
              <w:t xml:space="preserve">, </w:t>
            </w:r>
          </w:p>
          <w:p w14:paraId="761B3EC8" w14:textId="11171647" w:rsidR="00A55531" w:rsidRPr="00D46DDF" w:rsidRDefault="00AE5A8B" w:rsidP="00AE5A8B">
            <w:pPr>
              <w:rPr>
                <w:rFonts w:ascii="Segoe UI" w:hAnsi="Segoe UI" w:cs="Segoe UI"/>
                <w:i/>
                <w:iCs/>
                <w:sz w:val="20"/>
                <w:szCs w:val="20"/>
                <w:lang w:val="pt-BR"/>
              </w:rPr>
            </w:pPr>
            <w:r w:rsidRPr="00D46DDF">
              <w:rPr>
                <w:rFonts w:ascii="Segoe UI" w:hAnsi="Segoe UI" w:cs="Segoe UI"/>
                <w:i/>
                <w:iCs/>
                <w:sz w:val="20"/>
                <w:szCs w:val="20"/>
                <w:lang w:val="pt-BR"/>
              </w:rPr>
              <w:t>Travessa das Terras de Sant'Ana, 15, 1250-269</w:t>
            </w:r>
            <w:r w:rsidR="00D46DDF" w:rsidRPr="00D46DDF">
              <w:rPr>
                <w:rFonts w:ascii="Segoe UI" w:hAnsi="Segoe UI" w:cs="Segoe UI"/>
                <w:i/>
                <w:iCs/>
                <w:sz w:val="20"/>
                <w:szCs w:val="20"/>
                <w:lang w:val="pt-BR"/>
              </w:rPr>
              <w:t>, Campo de Ourique,</w:t>
            </w:r>
            <w:r w:rsidRPr="00D46DDF">
              <w:rPr>
                <w:rFonts w:ascii="Segoe UI" w:hAnsi="Segoe UI" w:cs="Segoe UI"/>
                <w:i/>
                <w:iCs/>
                <w:sz w:val="20"/>
                <w:szCs w:val="20"/>
                <w:lang w:val="pt-BR"/>
              </w:rPr>
              <w:t xml:space="preserve"> Lisbo</w:t>
            </w:r>
            <w:r w:rsidR="00D46DDF" w:rsidRPr="00D46DDF">
              <w:rPr>
                <w:rFonts w:ascii="Segoe UI" w:hAnsi="Segoe UI" w:cs="Segoe UI"/>
                <w:i/>
                <w:iCs/>
                <w:sz w:val="20"/>
                <w:szCs w:val="20"/>
                <w:lang w:val="pt-BR"/>
              </w:rPr>
              <w:t>n</w:t>
            </w:r>
          </w:p>
        </w:tc>
      </w:tr>
      <w:tr w:rsidR="00973BBD" w:rsidRPr="00D46DDF" w14:paraId="5C30E117" w14:textId="77777777" w:rsidTr="00D46DDF">
        <w:tc>
          <w:tcPr>
            <w:tcW w:w="9067" w:type="dxa"/>
            <w:gridSpan w:val="2"/>
            <w:shd w:val="clear" w:color="auto" w:fill="F2F2F2" w:themeFill="background1" w:themeFillShade="F2"/>
          </w:tcPr>
          <w:p w14:paraId="01134B00" w14:textId="494A640C" w:rsidR="00973BBD" w:rsidRPr="00D46DDF" w:rsidRDefault="00973BBD" w:rsidP="00A4407F">
            <w:pPr>
              <w:pStyle w:val="ListParagraph"/>
              <w:spacing w:before="120" w:after="120"/>
              <w:ind w:left="0"/>
              <w:contextualSpacing w:val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46DDF">
              <w:rPr>
                <w:rFonts w:ascii="Segoe UI" w:hAnsi="Segoe UI" w:cs="Segoe UI"/>
                <w:b/>
                <w:bCs/>
                <w:sz w:val="20"/>
                <w:szCs w:val="20"/>
              </w:rPr>
              <w:t>DAY 1: Thursday 20</w:t>
            </w:r>
            <w:r w:rsidRPr="00D46DDF">
              <w:rPr>
                <w:rFonts w:ascii="Segoe UI" w:hAnsi="Segoe UI" w:cs="Segoe UI"/>
                <w:b/>
                <w:bCs/>
                <w:sz w:val="20"/>
                <w:szCs w:val="20"/>
                <w:vertAlign w:val="superscript"/>
              </w:rPr>
              <w:t>th</w:t>
            </w:r>
            <w:r w:rsidRPr="00D46DDF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June</w:t>
            </w:r>
          </w:p>
        </w:tc>
      </w:tr>
      <w:tr w:rsidR="00A55531" w:rsidRPr="00D46DDF" w14:paraId="64F9B1F5" w14:textId="77777777" w:rsidTr="00D46DDF">
        <w:tc>
          <w:tcPr>
            <w:tcW w:w="1838" w:type="dxa"/>
          </w:tcPr>
          <w:p w14:paraId="7619A05A" w14:textId="23F982EA" w:rsidR="00A55531" w:rsidRPr="00D46DDF" w:rsidRDefault="0022449B" w:rsidP="0022449B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D46DDF">
              <w:rPr>
                <w:rFonts w:ascii="Segoe UI" w:hAnsi="Segoe UI" w:cs="Segoe UI"/>
                <w:sz w:val="20"/>
                <w:szCs w:val="20"/>
              </w:rPr>
              <w:t>0</w:t>
            </w:r>
            <w:r w:rsidR="00A55531" w:rsidRPr="00D46DDF">
              <w:rPr>
                <w:rFonts w:ascii="Segoe UI" w:hAnsi="Segoe UI" w:cs="Segoe UI"/>
                <w:sz w:val="20"/>
                <w:szCs w:val="20"/>
              </w:rPr>
              <w:t>9.</w:t>
            </w:r>
            <w:r w:rsidRPr="00D46DDF">
              <w:rPr>
                <w:rFonts w:ascii="Segoe UI" w:hAnsi="Segoe UI" w:cs="Segoe UI"/>
                <w:sz w:val="20"/>
                <w:szCs w:val="20"/>
              </w:rPr>
              <w:t>0</w:t>
            </w:r>
            <w:r w:rsidR="00A55531" w:rsidRPr="00D46DDF">
              <w:rPr>
                <w:rFonts w:ascii="Segoe UI" w:hAnsi="Segoe UI" w:cs="Segoe UI"/>
                <w:sz w:val="20"/>
                <w:szCs w:val="20"/>
              </w:rPr>
              <w:t>0</w:t>
            </w:r>
            <w:r w:rsidR="00973BBD" w:rsidRPr="00D46DDF">
              <w:rPr>
                <w:rFonts w:ascii="Segoe UI" w:hAnsi="Segoe UI" w:cs="Segoe UI"/>
                <w:sz w:val="20"/>
                <w:szCs w:val="20"/>
              </w:rPr>
              <w:t xml:space="preserve"> – 10:00</w:t>
            </w:r>
          </w:p>
        </w:tc>
        <w:tc>
          <w:tcPr>
            <w:tcW w:w="7229" w:type="dxa"/>
          </w:tcPr>
          <w:p w14:paraId="50298C56" w14:textId="3F2F9140" w:rsidR="00A55531" w:rsidRPr="00D46DDF" w:rsidRDefault="00A55531" w:rsidP="0022449B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D46DDF">
              <w:rPr>
                <w:rFonts w:ascii="Segoe UI" w:hAnsi="Segoe UI" w:cs="Segoe UI"/>
                <w:sz w:val="20"/>
                <w:szCs w:val="20"/>
              </w:rPr>
              <w:t xml:space="preserve">Welcome </w:t>
            </w:r>
          </w:p>
        </w:tc>
      </w:tr>
      <w:tr w:rsidR="00A55531" w:rsidRPr="00D46DDF" w14:paraId="3DECA454" w14:textId="77777777" w:rsidTr="00D46DDF">
        <w:tc>
          <w:tcPr>
            <w:tcW w:w="1838" w:type="dxa"/>
          </w:tcPr>
          <w:p w14:paraId="5A2CE15D" w14:textId="3534866B" w:rsidR="00A55531" w:rsidRPr="00D46DDF" w:rsidRDefault="00A55531" w:rsidP="0022449B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D46DDF">
              <w:rPr>
                <w:rFonts w:ascii="Segoe UI" w:hAnsi="Segoe UI" w:cs="Segoe UI"/>
                <w:sz w:val="20"/>
                <w:szCs w:val="20"/>
              </w:rPr>
              <w:t xml:space="preserve">10.00 </w:t>
            </w:r>
            <w:r w:rsidR="0022449B" w:rsidRPr="00D46DDF">
              <w:rPr>
                <w:rFonts w:ascii="Segoe UI" w:hAnsi="Segoe UI" w:cs="Segoe UI"/>
                <w:sz w:val="20"/>
                <w:szCs w:val="20"/>
              </w:rPr>
              <w:t>–</w:t>
            </w:r>
            <w:r w:rsidRPr="00D46DDF">
              <w:rPr>
                <w:rFonts w:ascii="Segoe UI" w:hAnsi="Segoe UI" w:cs="Segoe UI"/>
                <w:sz w:val="20"/>
                <w:szCs w:val="20"/>
              </w:rPr>
              <w:t xml:space="preserve">12.30 </w:t>
            </w:r>
          </w:p>
        </w:tc>
        <w:tc>
          <w:tcPr>
            <w:tcW w:w="7229" w:type="dxa"/>
          </w:tcPr>
          <w:p w14:paraId="06CE9311" w14:textId="5B9EC1C9" w:rsidR="00A55531" w:rsidRPr="00D46DDF" w:rsidRDefault="00D20768" w:rsidP="0022449B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FLIP+ Institution m</w:t>
            </w:r>
            <w:r w:rsidR="00941642">
              <w:rPr>
                <w:rFonts w:ascii="Segoe UI" w:hAnsi="Segoe UI" w:cs="Segoe UI"/>
                <w:sz w:val="20"/>
                <w:szCs w:val="20"/>
              </w:rPr>
              <w:t xml:space="preserve">ember </w:t>
            </w:r>
            <w:r w:rsidR="00A55531" w:rsidRPr="00D46DDF">
              <w:rPr>
                <w:rFonts w:ascii="Segoe UI" w:hAnsi="Segoe UI" w:cs="Segoe UI"/>
                <w:sz w:val="20"/>
                <w:szCs w:val="20"/>
              </w:rPr>
              <w:t xml:space="preserve">sharing </w:t>
            </w:r>
            <w:r>
              <w:rPr>
                <w:rFonts w:ascii="Segoe UI" w:hAnsi="Segoe UI" w:cs="Segoe UI"/>
                <w:sz w:val="20"/>
                <w:szCs w:val="20"/>
              </w:rPr>
              <w:t>(</w:t>
            </w:r>
          </w:p>
        </w:tc>
      </w:tr>
      <w:tr w:rsidR="00A55531" w:rsidRPr="00D46DDF" w14:paraId="37663E94" w14:textId="77777777" w:rsidTr="00D46DDF">
        <w:tc>
          <w:tcPr>
            <w:tcW w:w="1838" w:type="dxa"/>
          </w:tcPr>
          <w:p w14:paraId="3A690A59" w14:textId="7C33057A" w:rsidR="00A55531" w:rsidRPr="00D46DDF" w:rsidRDefault="00A55531" w:rsidP="0022449B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D46DDF">
              <w:rPr>
                <w:rFonts w:ascii="Segoe UI" w:hAnsi="Segoe UI" w:cs="Segoe UI"/>
                <w:sz w:val="20"/>
                <w:szCs w:val="20"/>
              </w:rPr>
              <w:t>13.30 – 15:00</w:t>
            </w:r>
          </w:p>
        </w:tc>
        <w:tc>
          <w:tcPr>
            <w:tcW w:w="7229" w:type="dxa"/>
          </w:tcPr>
          <w:p w14:paraId="6ABEDE62" w14:textId="3168BE43" w:rsidR="00A55531" w:rsidRPr="00D46DDF" w:rsidRDefault="00A55531" w:rsidP="0022449B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D46DDF">
              <w:rPr>
                <w:rFonts w:ascii="Segoe UI" w:hAnsi="Segoe UI" w:cs="Segoe UI"/>
                <w:sz w:val="20"/>
                <w:szCs w:val="20"/>
              </w:rPr>
              <w:t>Session 1: Unlocking the Potential of AI in assessment</w:t>
            </w:r>
          </w:p>
        </w:tc>
      </w:tr>
      <w:tr w:rsidR="00A55531" w:rsidRPr="00D46DDF" w14:paraId="4096B9C4" w14:textId="77777777" w:rsidTr="00D46DDF">
        <w:tc>
          <w:tcPr>
            <w:tcW w:w="1838" w:type="dxa"/>
          </w:tcPr>
          <w:p w14:paraId="687B7999" w14:textId="38508B32" w:rsidR="00A55531" w:rsidRPr="00D46DDF" w:rsidRDefault="00A55531" w:rsidP="0022449B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D46DDF">
              <w:rPr>
                <w:rFonts w:ascii="Segoe UI" w:hAnsi="Segoe UI" w:cs="Segoe UI"/>
                <w:sz w:val="20"/>
                <w:szCs w:val="20"/>
              </w:rPr>
              <w:t xml:space="preserve">15.30 </w:t>
            </w:r>
            <w:r w:rsidR="0022449B" w:rsidRPr="00D46DDF">
              <w:rPr>
                <w:rFonts w:ascii="Segoe UI" w:hAnsi="Segoe UI" w:cs="Segoe UI"/>
                <w:sz w:val="20"/>
                <w:szCs w:val="20"/>
              </w:rPr>
              <w:t>–</w:t>
            </w:r>
            <w:r w:rsidR="00543EE6" w:rsidRPr="00D46DD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46DDF">
              <w:rPr>
                <w:rFonts w:ascii="Segoe UI" w:hAnsi="Segoe UI" w:cs="Segoe UI"/>
                <w:sz w:val="20"/>
                <w:szCs w:val="20"/>
              </w:rPr>
              <w:t>17:00</w:t>
            </w:r>
          </w:p>
        </w:tc>
        <w:tc>
          <w:tcPr>
            <w:tcW w:w="7229" w:type="dxa"/>
          </w:tcPr>
          <w:p w14:paraId="63F4C782" w14:textId="3CE86993" w:rsidR="00A55531" w:rsidRPr="00D46DDF" w:rsidRDefault="00A55531" w:rsidP="0022449B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D46DDF">
              <w:rPr>
                <w:rFonts w:ascii="Segoe UI" w:hAnsi="Segoe UI" w:cs="Segoe UI"/>
                <w:sz w:val="20"/>
                <w:szCs w:val="20"/>
              </w:rPr>
              <w:t xml:space="preserve">FLIP + Working Groups and International Item Library Update </w:t>
            </w:r>
          </w:p>
        </w:tc>
      </w:tr>
      <w:tr w:rsidR="00A55531" w:rsidRPr="00D20768" w14:paraId="6B6E197B" w14:textId="77777777" w:rsidTr="00D46DDF">
        <w:tc>
          <w:tcPr>
            <w:tcW w:w="1838" w:type="dxa"/>
          </w:tcPr>
          <w:p w14:paraId="7161717C" w14:textId="4EE8C06D" w:rsidR="00A55531" w:rsidRPr="00D46DDF" w:rsidRDefault="00A55531" w:rsidP="0022449B">
            <w:pPr>
              <w:spacing w:before="120" w:after="120"/>
              <w:rPr>
                <w:rFonts w:ascii="Segoe UI" w:hAnsi="Segoe UI" w:cs="Segoe UI"/>
                <w:sz w:val="20"/>
                <w:szCs w:val="20"/>
              </w:rPr>
            </w:pPr>
            <w:r w:rsidRPr="00D46DDF">
              <w:rPr>
                <w:rFonts w:ascii="Segoe UI" w:hAnsi="Segoe UI" w:cs="Segoe UI"/>
                <w:sz w:val="20"/>
                <w:szCs w:val="20"/>
              </w:rPr>
              <w:t xml:space="preserve">19:00 </w:t>
            </w:r>
            <w:r w:rsidR="00543EE6" w:rsidRPr="00D46DDF">
              <w:rPr>
                <w:rFonts w:ascii="Segoe UI" w:hAnsi="Segoe UI" w:cs="Segoe UI"/>
                <w:sz w:val="20"/>
                <w:szCs w:val="20"/>
              </w:rPr>
              <w:t xml:space="preserve">– </w:t>
            </w:r>
            <w:r w:rsidRPr="00D46DDF">
              <w:rPr>
                <w:rFonts w:ascii="Segoe UI" w:hAnsi="Segoe UI" w:cs="Segoe UI"/>
                <w:sz w:val="20"/>
                <w:szCs w:val="20"/>
              </w:rPr>
              <w:t>21:00</w:t>
            </w:r>
          </w:p>
        </w:tc>
        <w:tc>
          <w:tcPr>
            <w:tcW w:w="7229" w:type="dxa"/>
          </w:tcPr>
          <w:p w14:paraId="717A582F" w14:textId="77777777" w:rsidR="00A55531" w:rsidRPr="00D46DDF" w:rsidRDefault="00A55531" w:rsidP="00AF65A8">
            <w:pPr>
              <w:rPr>
                <w:rFonts w:ascii="Segoe UI" w:hAnsi="Segoe UI" w:cs="Segoe UI"/>
                <w:sz w:val="20"/>
                <w:szCs w:val="20"/>
                <w:lang w:val="pt-BR"/>
              </w:rPr>
            </w:pPr>
            <w:r w:rsidRPr="00D46DDF">
              <w:rPr>
                <w:rFonts w:ascii="Segoe UI" w:hAnsi="Segoe UI" w:cs="Segoe UI"/>
                <w:sz w:val="20"/>
                <w:szCs w:val="20"/>
                <w:lang w:val="pt-BR"/>
              </w:rPr>
              <w:t xml:space="preserve">Cocktail: </w:t>
            </w:r>
            <w:r w:rsidRPr="00D46DDF">
              <w:rPr>
                <w:rFonts w:ascii="Segoe UI" w:hAnsi="Segoe UI" w:cs="Segoe UI"/>
                <w:i/>
                <w:iCs/>
                <w:sz w:val="20"/>
                <w:szCs w:val="20"/>
                <w:lang w:val="pt-BR"/>
              </w:rPr>
              <w:t>Miradouro de Baixo - Carpintarias SL Rooftop</w:t>
            </w:r>
          </w:p>
          <w:p w14:paraId="424BA7B8" w14:textId="7D95E839" w:rsidR="00A55531" w:rsidRPr="00D46DDF" w:rsidRDefault="00D90771" w:rsidP="00AF65A8">
            <w:pPr>
              <w:rPr>
                <w:rFonts w:ascii="Segoe UI" w:hAnsi="Segoe UI" w:cs="Segoe UI"/>
                <w:sz w:val="20"/>
                <w:szCs w:val="20"/>
                <w:lang w:val="pt-BR"/>
              </w:rPr>
            </w:pPr>
            <w:hyperlink r:id="rId8" w:history="1">
              <w:r w:rsidR="00A55531" w:rsidRPr="00D46DDF">
                <w:rPr>
                  <w:rStyle w:val="Hyperlink"/>
                  <w:rFonts w:ascii="Segoe UI" w:hAnsi="Segoe UI" w:cs="Segoe UI"/>
                  <w:sz w:val="20"/>
                  <w:szCs w:val="20"/>
                  <w:lang w:val="pt-BR"/>
                </w:rPr>
                <w:t>https://www.carpintariasdesaolazaro.pt/miradouro-de-baixo</w:t>
              </w:r>
            </w:hyperlink>
            <w:r w:rsidR="00A55531" w:rsidRPr="00D46DDF">
              <w:rPr>
                <w:rFonts w:ascii="Segoe UI" w:hAnsi="Segoe UI" w:cs="Segoe UI"/>
                <w:sz w:val="20"/>
                <w:szCs w:val="20"/>
                <w:lang w:val="pt-BR"/>
              </w:rPr>
              <w:t xml:space="preserve">  </w:t>
            </w:r>
          </w:p>
        </w:tc>
      </w:tr>
      <w:tr w:rsidR="00973BBD" w:rsidRPr="00D46DDF" w14:paraId="0C88E115" w14:textId="77777777" w:rsidTr="00D46DDF">
        <w:tc>
          <w:tcPr>
            <w:tcW w:w="9067" w:type="dxa"/>
            <w:gridSpan w:val="2"/>
            <w:shd w:val="clear" w:color="auto" w:fill="F2F2F2" w:themeFill="background1" w:themeFillShade="F2"/>
          </w:tcPr>
          <w:p w14:paraId="13BB1E5F" w14:textId="66C6E55F" w:rsidR="00973BBD" w:rsidRPr="00D46DDF" w:rsidRDefault="00973BBD" w:rsidP="0022449B">
            <w:pPr>
              <w:pStyle w:val="ListParagraph"/>
              <w:spacing w:before="120" w:after="120"/>
              <w:ind w:left="0"/>
              <w:contextualSpacing w:val="0"/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  <w:r w:rsidRPr="00D46DDF">
              <w:rPr>
                <w:rFonts w:ascii="Segoe UI" w:hAnsi="Segoe UI" w:cs="Segoe UI"/>
                <w:b/>
                <w:bCs/>
                <w:sz w:val="20"/>
                <w:szCs w:val="20"/>
              </w:rPr>
              <w:t>DAY 2: Friday 21</w:t>
            </w:r>
            <w:r w:rsidRPr="00D46DDF">
              <w:rPr>
                <w:rFonts w:ascii="Segoe UI" w:hAnsi="Segoe UI" w:cs="Segoe UI"/>
                <w:b/>
                <w:bCs/>
                <w:sz w:val="20"/>
                <w:szCs w:val="20"/>
                <w:vertAlign w:val="superscript"/>
              </w:rPr>
              <w:t>st</w:t>
            </w:r>
            <w:r w:rsidRPr="00D46DDF">
              <w:rPr>
                <w:rFonts w:ascii="Segoe UI" w:hAnsi="Segoe UI" w:cs="Segoe UI"/>
                <w:b/>
                <w:bCs/>
                <w:sz w:val="20"/>
                <w:szCs w:val="20"/>
              </w:rPr>
              <w:t xml:space="preserve"> June</w:t>
            </w:r>
          </w:p>
        </w:tc>
      </w:tr>
      <w:tr w:rsidR="00A55531" w:rsidRPr="00D46DDF" w14:paraId="7A3EAEB3" w14:textId="77777777" w:rsidTr="00D46DDF">
        <w:tc>
          <w:tcPr>
            <w:tcW w:w="1838" w:type="dxa"/>
          </w:tcPr>
          <w:p w14:paraId="79D46324" w14:textId="522AFAFA" w:rsidR="00A55531" w:rsidRPr="00D46DDF" w:rsidRDefault="0022449B" w:rsidP="0022449B">
            <w:pPr>
              <w:spacing w:after="120"/>
              <w:rPr>
                <w:rFonts w:ascii="Segoe UI" w:hAnsi="Segoe UI" w:cs="Segoe UI"/>
                <w:sz w:val="20"/>
                <w:szCs w:val="20"/>
                <w:lang w:val="pt-BR"/>
              </w:rPr>
            </w:pPr>
            <w:r w:rsidRPr="00D46DDF">
              <w:rPr>
                <w:rFonts w:ascii="Segoe UI" w:hAnsi="Segoe UI" w:cs="Segoe UI"/>
                <w:sz w:val="20"/>
                <w:szCs w:val="20"/>
              </w:rPr>
              <w:t>0</w:t>
            </w:r>
            <w:r w:rsidR="00A55531" w:rsidRPr="00D46DDF">
              <w:rPr>
                <w:rFonts w:ascii="Segoe UI" w:hAnsi="Segoe UI" w:cs="Segoe UI"/>
                <w:sz w:val="20"/>
                <w:szCs w:val="20"/>
              </w:rPr>
              <w:t>9</w:t>
            </w:r>
            <w:r w:rsidRPr="00D46DDF">
              <w:rPr>
                <w:rFonts w:ascii="Segoe UI" w:hAnsi="Segoe UI" w:cs="Segoe UI"/>
                <w:sz w:val="20"/>
                <w:szCs w:val="20"/>
              </w:rPr>
              <w:t>:00</w:t>
            </w:r>
            <w:r w:rsidR="00A55531" w:rsidRPr="00D46DD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D46DDF">
              <w:rPr>
                <w:rFonts w:ascii="Segoe UI" w:hAnsi="Segoe UI" w:cs="Segoe UI"/>
                <w:sz w:val="20"/>
                <w:szCs w:val="20"/>
              </w:rPr>
              <w:t>–</w:t>
            </w:r>
            <w:r w:rsidR="00543EE6" w:rsidRPr="00D46DDF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A55531" w:rsidRPr="00D46DDF">
              <w:rPr>
                <w:rFonts w:ascii="Segoe UI" w:hAnsi="Segoe UI" w:cs="Segoe UI"/>
                <w:sz w:val="20"/>
                <w:szCs w:val="20"/>
              </w:rPr>
              <w:t>15:00</w:t>
            </w:r>
          </w:p>
        </w:tc>
        <w:tc>
          <w:tcPr>
            <w:tcW w:w="7229" w:type="dxa"/>
          </w:tcPr>
          <w:p w14:paraId="39DB915F" w14:textId="0A5B8729" w:rsidR="00A55531" w:rsidRPr="00D46DDF" w:rsidRDefault="0022449B" w:rsidP="0022449B">
            <w:pPr>
              <w:pStyle w:val="ListParagraph"/>
              <w:spacing w:after="60"/>
              <w:ind w:left="0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 w:rsidRPr="00D46DDF">
              <w:rPr>
                <w:rFonts w:ascii="Segoe UI" w:hAnsi="Segoe UI" w:cs="Segoe UI"/>
                <w:sz w:val="20"/>
                <w:szCs w:val="20"/>
              </w:rPr>
              <w:t>I</w:t>
            </w:r>
            <w:r w:rsidR="00A55531" w:rsidRPr="00D46DDF">
              <w:rPr>
                <w:rFonts w:ascii="Segoe UI" w:hAnsi="Segoe UI" w:cs="Segoe UI"/>
                <w:sz w:val="20"/>
                <w:szCs w:val="20"/>
              </w:rPr>
              <w:t xml:space="preserve">nteractive sessions </w:t>
            </w:r>
            <w:r w:rsidR="00A55531" w:rsidRPr="00D46DDF">
              <w:rPr>
                <w:rFonts w:ascii="Segoe UI" w:hAnsi="Segoe UI" w:cs="Segoe UI"/>
                <w:i/>
                <w:iCs/>
                <w:sz w:val="20"/>
                <w:szCs w:val="20"/>
              </w:rPr>
              <w:t>(format to be determined)</w:t>
            </w:r>
            <w:r w:rsidRPr="00D46DDF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 </w:t>
            </w:r>
            <w:r w:rsidRPr="00D46DDF">
              <w:rPr>
                <w:rFonts w:ascii="Segoe UI" w:hAnsi="Segoe UI" w:cs="Segoe UI"/>
                <w:sz w:val="20"/>
                <w:szCs w:val="20"/>
              </w:rPr>
              <w:t xml:space="preserve">including the following </w:t>
            </w:r>
            <w:r w:rsidR="00946656" w:rsidRPr="00D46DDF">
              <w:rPr>
                <w:rFonts w:ascii="Segoe UI" w:hAnsi="Segoe UI" w:cs="Segoe UI"/>
                <w:sz w:val="20"/>
                <w:szCs w:val="20"/>
              </w:rPr>
              <w:t xml:space="preserve">submitted </w:t>
            </w:r>
            <w:r w:rsidRPr="00D46DDF">
              <w:rPr>
                <w:rFonts w:ascii="Segoe UI" w:hAnsi="Segoe UI" w:cs="Segoe UI"/>
                <w:sz w:val="20"/>
                <w:szCs w:val="20"/>
              </w:rPr>
              <w:t>topics:</w:t>
            </w:r>
          </w:p>
          <w:p w14:paraId="3764CBBE" w14:textId="5A151E28" w:rsidR="00A55531" w:rsidRPr="00D46DDF" w:rsidRDefault="00A55531" w:rsidP="0022449B">
            <w:pPr>
              <w:pStyle w:val="ListParagraph"/>
              <w:numPr>
                <w:ilvl w:val="0"/>
                <w:numId w:val="23"/>
              </w:numPr>
              <w:spacing w:after="60"/>
              <w:ind w:left="318" w:hanging="318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 w:rsidRPr="00D46DDF">
              <w:rPr>
                <w:rFonts w:ascii="Segoe UI" w:hAnsi="Segoe UI" w:cs="Segoe UI"/>
                <w:sz w:val="20"/>
                <w:szCs w:val="20"/>
              </w:rPr>
              <w:t>the use of Generative AI and other AI applications to explore the accuracy of marking longer response items using a third-party AI powered automaker</w:t>
            </w:r>
          </w:p>
          <w:p w14:paraId="30E916E2" w14:textId="77777777" w:rsidR="00A55531" w:rsidRPr="00D46DDF" w:rsidRDefault="00A55531" w:rsidP="0022449B">
            <w:pPr>
              <w:pStyle w:val="ListParagraph"/>
              <w:numPr>
                <w:ilvl w:val="0"/>
                <w:numId w:val="23"/>
              </w:numPr>
              <w:spacing w:after="60"/>
              <w:ind w:left="318" w:hanging="318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 w:rsidRPr="00D46DDF">
              <w:rPr>
                <w:rFonts w:ascii="Segoe UI" w:hAnsi="Segoe UI" w:cs="Segoe UI"/>
                <w:sz w:val="20"/>
                <w:szCs w:val="20"/>
              </w:rPr>
              <w:t>using AI to detect and prevent errors in assessment design</w:t>
            </w:r>
          </w:p>
          <w:p w14:paraId="791FB44A" w14:textId="77777777" w:rsidR="00A55531" w:rsidRPr="00D46DDF" w:rsidRDefault="00A55531" w:rsidP="0022449B">
            <w:pPr>
              <w:pStyle w:val="ListParagraph"/>
              <w:numPr>
                <w:ilvl w:val="0"/>
                <w:numId w:val="23"/>
              </w:numPr>
              <w:spacing w:after="60"/>
              <w:ind w:left="318" w:hanging="318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 w:rsidRPr="00D46DDF">
              <w:rPr>
                <w:rFonts w:ascii="Segoe UI" w:hAnsi="Segoe UI" w:cs="Segoe UI"/>
                <w:sz w:val="20"/>
                <w:szCs w:val="20"/>
              </w:rPr>
              <w:t>using AI to mark open-text answers and provide an explanation</w:t>
            </w:r>
          </w:p>
          <w:p w14:paraId="50547311" w14:textId="77777777" w:rsidR="00A55531" w:rsidRPr="00D46DDF" w:rsidRDefault="00A55531" w:rsidP="0022449B">
            <w:pPr>
              <w:pStyle w:val="ListParagraph"/>
              <w:numPr>
                <w:ilvl w:val="0"/>
                <w:numId w:val="23"/>
              </w:numPr>
              <w:spacing w:after="60"/>
              <w:ind w:left="318" w:hanging="318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 w:rsidRPr="00D46DDF">
              <w:rPr>
                <w:rFonts w:ascii="Segoe UI" w:hAnsi="Segoe UI" w:cs="Segoe UI"/>
                <w:sz w:val="20"/>
                <w:szCs w:val="20"/>
              </w:rPr>
              <w:t>leveraging AI technologies: construction, scoring, and feedback.</w:t>
            </w:r>
          </w:p>
          <w:p w14:paraId="52CF3A80" w14:textId="77777777" w:rsidR="00A55531" w:rsidRPr="00D46DDF" w:rsidRDefault="00A55531" w:rsidP="0022449B">
            <w:pPr>
              <w:pStyle w:val="ListParagraph"/>
              <w:numPr>
                <w:ilvl w:val="0"/>
                <w:numId w:val="23"/>
              </w:numPr>
              <w:spacing w:after="60"/>
              <w:ind w:left="318" w:hanging="318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 w:rsidRPr="00D46DDF">
              <w:rPr>
                <w:rFonts w:ascii="Segoe UI" w:hAnsi="Segoe UI" w:cs="Segoe UI"/>
                <w:sz w:val="20"/>
                <w:szCs w:val="20"/>
              </w:rPr>
              <w:t>the future potential of AI in revolutionizing other facets of learning and assessment</w:t>
            </w:r>
          </w:p>
          <w:p w14:paraId="73042CD8" w14:textId="77777777" w:rsidR="00A55531" w:rsidRPr="00D46DDF" w:rsidRDefault="00A55531" w:rsidP="0022449B">
            <w:pPr>
              <w:pStyle w:val="ListParagraph"/>
              <w:numPr>
                <w:ilvl w:val="0"/>
                <w:numId w:val="23"/>
              </w:numPr>
              <w:spacing w:after="60"/>
              <w:ind w:left="318" w:hanging="318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 w:rsidRPr="00D46DDF">
              <w:rPr>
                <w:rFonts w:ascii="Segoe UI" w:hAnsi="Segoe UI" w:cs="Segoe UI"/>
                <w:sz w:val="20"/>
                <w:szCs w:val="20"/>
              </w:rPr>
              <w:t>the development of items with interactive components suitable for tablet-based math assessment</w:t>
            </w:r>
          </w:p>
          <w:p w14:paraId="02394D57" w14:textId="63B4855F" w:rsidR="00A55531" w:rsidRPr="00D46DDF" w:rsidRDefault="00A55531" w:rsidP="0022449B">
            <w:pPr>
              <w:pStyle w:val="ListParagraph"/>
              <w:numPr>
                <w:ilvl w:val="0"/>
                <w:numId w:val="23"/>
              </w:numPr>
              <w:spacing w:after="60"/>
              <w:ind w:left="318" w:hanging="318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 w:rsidRPr="00D46DDF">
              <w:rPr>
                <w:rFonts w:ascii="Segoe UI" w:hAnsi="Segoe UI" w:cs="Segoe UI"/>
                <w:sz w:val="20"/>
                <w:szCs w:val="20"/>
              </w:rPr>
              <w:t>results of experiments to integrate speech recognition and speech-to-text conversion into the items</w:t>
            </w:r>
          </w:p>
          <w:p w14:paraId="6B58A140" w14:textId="77777777" w:rsidR="00A55531" w:rsidRPr="00D46DDF" w:rsidRDefault="00A55531" w:rsidP="0022449B">
            <w:pPr>
              <w:pStyle w:val="ListParagraph"/>
              <w:numPr>
                <w:ilvl w:val="0"/>
                <w:numId w:val="23"/>
              </w:numPr>
              <w:spacing w:after="60"/>
              <w:ind w:left="318" w:hanging="318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 w:rsidRPr="00D46DDF">
              <w:rPr>
                <w:rFonts w:ascii="Segoe UI" w:hAnsi="Segoe UI" w:cs="Segoe UI"/>
                <w:sz w:val="20"/>
                <w:szCs w:val="20"/>
              </w:rPr>
              <w:t>the coding of open-ended text responses and AI applications for coding graphical responses</w:t>
            </w:r>
          </w:p>
          <w:p w14:paraId="422EF942" w14:textId="77777777" w:rsidR="00A55531" w:rsidRPr="00D46DDF" w:rsidRDefault="00A55531" w:rsidP="0022449B">
            <w:pPr>
              <w:pStyle w:val="ListParagraph"/>
              <w:numPr>
                <w:ilvl w:val="0"/>
                <w:numId w:val="23"/>
              </w:numPr>
              <w:spacing w:after="60"/>
              <w:ind w:left="318" w:hanging="318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 w:rsidRPr="00D46DDF">
              <w:rPr>
                <w:rFonts w:ascii="Segoe UI" w:hAnsi="Segoe UI" w:cs="Segoe UI"/>
                <w:sz w:val="20"/>
                <w:szCs w:val="20"/>
              </w:rPr>
              <w:t>the generation of meaningful feedback in a learning analytics dashboard for teachers</w:t>
            </w:r>
          </w:p>
          <w:p w14:paraId="1F1D1DD7" w14:textId="77777777" w:rsidR="00A55531" w:rsidRPr="00D46DDF" w:rsidRDefault="00A55531" w:rsidP="0022449B">
            <w:pPr>
              <w:pStyle w:val="ListParagraph"/>
              <w:numPr>
                <w:ilvl w:val="0"/>
                <w:numId w:val="23"/>
              </w:numPr>
              <w:spacing w:after="60"/>
              <w:ind w:left="318" w:hanging="318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 w:rsidRPr="00D46DDF">
              <w:rPr>
                <w:rFonts w:ascii="Segoe UI" w:hAnsi="Segoe UI" w:cs="Segoe UI"/>
                <w:sz w:val="20"/>
                <w:szCs w:val="20"/>
              </w:rPr>
              <w:t>the dual roles of AI in enhancing and potentially compromising assessment integrity</w:t>
            </w:r>
          </w:p>
          <w:p w14:paraId="63EC45CD" w14:textId="7AE31BB5" w:rsidR="00A55531" w:rsidRPr="00D46DDF" w:rsidRDefault="00A55531" w:rsidP="0022449B">
            <w:pPr>
              <w:pStyle w:val="ListParagraph"/>
              <w:numPr>
                <w:ilvl w:val="0"/>
                <w:numId w:val="23"/>
              </w:numPr>
              <w:spacing w:after="60"/>
              <w:ind w:left="318" w:hanging="318"/>
              <w:contextualSpacing w:val="0"/>
              <w:rPr>
                <w:rFonts w:ascii="Segoe UI" w:hAnsi="Segoe UI" w:cs="Segoe UI"/>
                <w:sz w:val="20"/>
                <w:szCs w:val="20"/>
              </w:rPr>
            </w:pPr>
            <w:r w:rsidRPr="00D46DDF">
              <w:rPr>
                <w:rFonts w:ascii="Segoe UI" w:hAnsi="Segoe UI" w:cs="Segoe UI"/>
                <w:sz w:val="20"/>
                <w:szCs w:val="20"/>
              </w:rPr>
              <w:t>anticipating the future of assessment</w:t>
            </w:r>
            <w:r w:rsidR="0022449B" w:rsidRPr="00D46DDF">
              <w:rPr>
                <w:rFonts w:ascii="Segoe UI" w:hAnsi="Segoe UI" w:cs="Segoe UI"/>
                <w:sz w:val="20"/>
                <w:szCs w:val="20"/>
              </w:rPr>
              <w:t xml:space="preserve">, </w:t>
            </w:r>
            <w:r w:rsidRPr="00D46DDF">
              <w:rPr>
                <w:rFonts w:ascii="Segoe UI" w:hAnsi="Segoe UI" w:cs="Segoe UI"/>
                <w:sz w:val="20"/>
                <w:szCs w:val="20"/>
              </w:rPr>
              <w:t>identify</w:t>
            </w:r>
            <w:r w:rsidR="0022449B" w:rsidRPr="00D46DDF">
              <w:rPr>
                <w:rFonts w:ascii="Segoe UI" w:hAnsi="Segoe UI" w:cs="Segoe UI"/>
                <w:sz w:val="20"/>
                <w:szCs w:val="20"/>
              </w:rPr>
              <w:t>ing</w:t>
            </w:r>
            <w:r w:rsidRPr="00D46DDF">
              <w:rPr>
                <w:rFonts w:ascii="Segoe UI" w:hAnsi="Segoe UI" w:cs="Segoe UI"/>
                <w:sz w:val="20"/>
                <w:szCs w:val="20"/>
              </w:rPr>
              <w:t xml:space="preserve"> and apprais</w:t>
            </w:r>
            <w:r w:rsidR="0022449B" w:rsidRPr="00D46DDF">
              <w:rPr>
                <w:rFonts w:ascii="Segoe UI" w:hAnsi="Segoe UI" w:cs="Segoe UI"/>
                <w:sz w:val="20"/>
                <w:szCs w:val="20"/>
              </w:rPr>
              <w:t>ing</w:t>
            </w:r>
            <w:r w:rsidRPr="00D46DDF">
              <w:rPr>
                <w:rFonts w:ascii="Segoe UI" w:hAnsi="Segoe UI" w:cs="Segoe UI"/>
                <w:sz w:val="20"/>
                <w:szCs w:val="20"/>
              </w:rPr>
              <w:t xml:space="preserve"> plausible signals for the future change</w:t>
            </w:r>
          </w:p>
        </w:tc>
      </w:tr>
      <w:tr w:rsidR="00A55531" w:rsidRPr="00D46DDF" w14:paraId="79424AB9" w14:textId="77777777" w:rsidTr="00D46DDF">
        <w:tc>
          <w:tcPr>
            <w:tcW w:w="1838" w:type="dxa"/>
          </w:tcPr>
          <w:p w14:paraId="51C0F213" w14:textId="5D9BCBDB" w:rsidR="00A55531" w:rsidRPr="00D46DDF" w:rsidRDefault="00A55531" w:rsidP="0022449B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D46DDF">
              <w:rPr>
                <w:rFonts w:ascii="Segoe UI" w:hAnsi="Segoe UI" w:cs="Segoe UI"/>
                <w:sz w:val="20"/>
                <w:szCs w:val="20"/>
              </w:rPr>
              <w:t>15.30 – 16:00</w:t>
            </w:r>
          </w:p>
        </w:tc>
        <w:tc>
          <w:tcPr>
            <w:tcW w:w="7229" w:type="dxa"/>
          </w:tcPr>
          <w:p w14:paraId="7213B637" w14:textId="0455E656" w:rsidR="00A55531" w:rsidRPr="00D46DDF" w:rsidRDefault="00A55531" w:rsidP="0022449B">
            <w:pPr>
              <w:spacing w:after="120"/>
              <w:rPr>
                <w:rFonts w:ascii="Segoe UI" w:hAnsi="Segoe UI" w:cs="Segoe UI"/>
                <w:sz w:val="20"/>
                <w:szCs w:val="20"/>
              </w:rPr>
            </w:pPr>
            <w:r w:rsidRPr="00D46DDF">
              <w:rPr>
                <w:rFonts w:ascii="Segoe UI" w:hAnsi="Segoe UI" w:cs="Segoe UI"/>
                <w:sz w:val="20"/>
                <w:szCs w:val="20"/>
              </w:rPr>
              <w:t>Wrap-up and closing session</w:t>
            </w:r>
          </w:p>
        </w:tc>
      </w:tr>
    </w:tbl>
    <w:p w14:paraId="289139A3" w14:textId="77777777" w:rsidR="00A55531" w:rsidRPr="0022449B" w:rsidRDefault="00A55531"/>
    <w:sectPr w:rsidR="00A55531" w:rsidRPr="0022449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55FEEA65" w14:textId="77777777" w:rsidR="00FE43E0" w:rsidRDefault="00FE43E0" w:rsidP="00AE75BB">
      <w:pPr>
        <w:spacing w:after="0" w:line="240" w:lineRule="auto"/>
      </w:pPr>
      <w:r>
        <w:separator/>
      </w:r>
    </w:p>
  </w:endnote>
  <w:endnote w:type="continuationSeparator" w:id="0">
    <w:p w14:paraId="6A7E8EDC" w14:textId="77777777" w:rsidR="00FE43E0" w:rsidRDefault="00FE43E0" w:rsidP="00AE7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Roboto Light">
    <w:charset w:val="00"/>
    <w:family w:val="auto"/>
    <w:pitch w:val="variable"/>
    <w:sig w:usb0="E0000AFF" w:usb1="5000217F" w:usb2="0000002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2A86D4EF" w14:textId="77777777" w:rsidR="00FE43E0" w:rsidRDefault="00FE43E0" w:rsidP="00AE75BB">
      <w:pPr>
        <w:spacing w:after="0" w:line="240" w:lineRule="auto"/>
      </w:pPr>
      <w:r>
        <w:separator/>
      </w:r>
    </w:p>
  </w:footnote>
  <w:footnote w:type="continuationSeparator" w:id="0">
    <w:p w14:paraId="4FBE1DF0" w14:textId="77777777" w:rsidR="00FE43E0" w:rsidRDefault="00FE43E0" w:rsidP="00AE7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11351C3"/>
    <w:multiLevelType w:val="hybridMultilevel"/>
    <w:tmpl w:val="E5B4AD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8C63EC"/>
    <w:multiLevelType w:val="hybridMultilevel"/>
    <w:tmpl w:val="66EA9208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71D257D"/>
    <w:multiLevelType w:val="hybridMultilevel"/>
    <w:tmpl w:val="E512A88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D6B6151"/>
    <w:multiLevelType w:val="hybridMultilevel"/>
    <w:tmpl w:val="3B56B4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8964F3"/>
    <w:multiLevelType w:val="hybridMultilevel"/>
    <w:tmpl w:val="F2A4154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B15EF4"/>
    <w:multiLevelType w:val="hybridMultilevel"/>
    <w:tmpl w:val="13A04CBA"/>
    <w:lvl w:ilvl="0" w:tplc="FC889DD4">
      <w:start w:val="1"/>
      <w:numFmt w:val="bullet"/>
      <w:lvlText w:val="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36A7A0A"/>
    <w:multiLevelType w:val="hybridMultilevel"/>
    <w:tmpl w:val="3F8C5C2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6A32902"/>
    <w:multiLevelType w:val="hybridMultilevel"/>
    <w:tmpl w:val="D954F23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735AE9"/>
    <w:multiLevelType w:val="hybridMultilevel"/>
    <w:tmpl w:val="E71246EE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1AF90858"/>
    <w:multiLevelType w:val="hybridMultilevel"/>
    <w:tmpl w:val="9C62DE7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0AD359D"/>
    <w:multiLevelType w:val="hybridMultilevel"/>
    <w:tmpl w:val="01A8C4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8240A41"/>
    <w:multiLevelType w:val="hybridMultilevel"/>
    <w:tmpl w:val="079A16A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26154C"/>
    <w:multiLevelType w:val="hybridMultilevel"/>
    <w:tmpl w:val="862818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D5C0422"/>
    <w:multiLevelType w:val="hybridMultilevel"/>
    <w:tmpl w:val="5EF8BB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8D588E"/>
    <w:multiLevelType w:val="hybridMultilevel"/>
    <w:tmpl w:val="15BE9C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432652"/>
    <w:multiLevelType w:val="hybridMultilevel"/>
    <w:tmpl w:val="B0F4F0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A6228F"/>
    <w:multiLevelType w:val="hybridMultilevel"/>
    <w:tmpl w:val="F6FCACE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2F639CF"/>
    <w:multiLevelType w:val="hybridMultilevel"/>
    <w:tmpl w:val="05CCE5B6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6B196799"/>
    <w:multiLevelType w:val="hybridMultilevel"/>
    <w:tmpl w:val="650272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B7F277E"/>
    <w:multiLevelType w:val="hybridMultilevel"/>
    <w:tmpl w:val="B0E8575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A5092"/>
    <w:multiLevelType w:val="hybridMultilevel"/>
    <w:tmpl w:val="C400C54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EE26BA5"/>
    <w:multiLevelType w:val="hybridMultilevel"/>
    <w:tmpl w:val="E40A0E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F7E63C8"/>
    <w:multiLevelType w:val="hybridMultilevel"/>
    <w:tmpl w:val="18E8D58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67707123">
    <w:abstractNumId w:val="4"/>
  </w:num>
  <w:num w:numId="2" w16cid:durableId="1617834781">
    <w:abstractNumId w:val="9"/>
  </w:num>
  <w:num w:numId="3" w16cid:durableId="1622956724">
    <w:abstractNumId w:val="19"/>
  </w:num>
  <w:num w:numId="4" w16cid:durableId="219482272">
    <w:abstractNumId w:val="10"/>
  </w:num>
  <w:num w:numId="5" w16cid:durableId="752698841">
    <w:abstractNumId w:val="18"/>
  </w:num>
  <w:num w:numId="6" w16cid:durableId="1183131842">
    <w:abstractNumId w:val="15"/>
  </w:num>
  <w:num w:numId="7" w16cid:durableId="1150562434">
    <w:abstractNumId w:val="7"/>
  </w:num>
  <w:num w:numId="8" w16cid:durableId="1772050480">
    <w:abstractNumId w:val="16"/>
  </w:num>
  <w:num w:numId="9" w16cid:durableId="1975209213">
    <w:abstractNumId w:val="13"/>
  </w:num>
  <w:num w:numId="10" w16cid:durableId="1411654042">
    <w:abstractNumId w:val="11"/>
  </w:num>
  <w:num w:numId="11" w16cid:durableId="1153453334">
    <w:abstractNumId w:val="6"/>
  </w:num>
  <w:num w:numId="12" w16cid:durableId="326174192">
    <w:abstractNumId w:val="21"/>
  </w:num>
  <w:num w:numId="13" w16cid:durableId="1547184346">
    <w:abstractNumId w:val="0"/>
  </w:num>
  <w:num w:numId="14" w16cid:durableId="2015453917">
    <w:abstractNumId w:val="20"/>
  </w:num>
  <w:num w:numId="15" w16cid:durableId="802305731">
    <w:abstractNumId w:val="22"/>
  </w:num>
  <w:num w:numId="16" w16cid:durableId="1636984028">
    <w:abstractNumId w:val="2"/>
  </w:num>
  <w:num w:numId="17" w16cid:durableId="974723933">
    <w:abstractNumId w:val="1"/>
  </w:num>
  <w:num w:numId="18" w16cid:durableId="804589277">
    <w:abstractNumId w:val="17"/>
  </w:num>
  <w:num w:numId="19" w16cid:durableId="184101520">
    <w:abstractNumId w:val="8"/>
  </w:num>
  <w:num w:numId="20" w16cid:durableId="338892589">
    <w:abstractNumId w:val="14"/>
  </w:num>
  <w:num w:numId="21" w16cid:durableId="22555275">
    <w:abstractNumId w:val="12"/>
  </w:num>
  <w:num w:numId="22" w16cid:durableId="46101848">
    <w:abstractNumId w:val="3"/>
  </w:num>
  <w:num w:numId="23" w16cid:durableId="168559466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bUwNjc0MjcDYlNzcyUdpeDU4uLM/DyQAtNaABKkjp4sAAAA"/>
  </w:docVars>
  <w:rsids>
    <w:rsidRoot w:val="00E812BB"/>
    <w:rsid w:val="00030FF4"/>
    <w:rsid w:val="000328B9"/>
    <w:rsid w:val="00033F4F"/>
    <w:rsid w:val="00091E8E"/>
    <w:rsid w:val="000939E1"/>
    <w:rsid w:val="000B4865"/>
    <w:rsid w:val="000D2CCB"/>
    <w:rsid w:val="000D4ABA"/>
    <w:rsid w:val="000F0C0C"/>
    <w:rsid w:val="00111106"/>
    <w:rsid w:val="00130FE6"/>
    <w:rsid w:val="001370C9"/>
    <w:rsid w:val="00175ADC"/>
    <w:rsid w:val="001A0C85"/>
    <w:rsid w:val="001C6291"/>
    <w:rsid w:val="00214F9F"/>
    <w:rsid w:val="0022449B"/>
    <w:rsid w:val="0024204E"/>
    <w:rsid w:val="00266524"/>
    <w:rsid w:val="00282456"/>
    <w:rsid w:val="002C05F3"/>
    <w:rsid w:val="00311E31"/>
    <w:rsid w:val="00365A1C"/>
    <w:rsid w:val="003678D7"/>
    <w:rsid w:val="003C5A5E"/>
    <w:rsid w:val="003E03B0"/>
    <w:rsid w:val="00404B2D"/>
    <w:rsid w:val="00432F50"/>
    <w:rsid w:val="004E12CF"/>
    <w:rsid w:val="004E2794"/>
    <w:rsid w:val="005326A1"/>
    <w:rsid w:val="00543EE6"/>
    <w:rsid w:val="005450DC"/>
    <w:rsid w:val="00551438"/>
    <w:rsid w:val="00587515"/>
    <w:rsid w:val="005A16C5"/>
    <w:rsid w:val="005C02EF"/>
    <w:rsid w:val="005C1E94"/>
    <w:rsid w:val="00646B3C"/>
    <w:rsid w:val="00652EDF"/>
    <w:rsid w:val="00695754"/>
    <w:rsid w:val="00695F64"/>
    <w:rsid w:val="006C54BC"/>
    <w:rsid w:val="006F5E6A"/>
    <w:rsid w:val="00700E34"/>
    <w:rsid w:val="00716B38"/>
    <w:rsid w:val="007200F4"/>
    <w:rsid w:val="0072769E"/>
    <w:rsid w:val="00791C3D"/>
    <w:rsid w:val="007B32C2"/>
    <w:rsid w:val="007C59DB"/>
    <w:rsid w:val="007E1425"/>
    <w:rsid w:val="00815ADF"/>
    <w:rsid w:val="008728D4"/>
    <w:rsid w:val="00891CAA"/>
    <w:rsid w:val="008A6E34"/>
    <w:rsid w:val="008B5858"/>
    <w:rsid w:val="008B60F3"/>
    <w:rsid w:val="008F3556"/>
    <w:rsid w:val="00941642"/>
    <w:rsid w:val="00943236"/>
    <w:rsid w:val="00946656"/>
    <w:rsid w:val="009718C1"/>
    <w:rsid w:val="00973BBD"/>
    <w:rsid w:val="00977B2D"/>
    <w:rsid w:val="009D4EB0"/>
    <w:rsid w:val="00A267DE"/>
    <w:rsid w:val="00A304BA"/>
    <w:rsid w:val="00A4407F"/>
    <w:rsid w:val="00A55531"/>
    <w:rsid w:val="00A65D57"/>
    <w:rsid w:val="00A677AB"/>
    <w:rsid w:val="00A72873"/>
    <w:rsid w:val="00A9546A"/>
    <w:rsid w:val="00AB0CED"/>
    <w:rsid w:val="00AC1451"/>
    <w:rsid w:val="00AE5A8B"/>
    <w:rsid w:val="00AE75BB"/>
    <w:rsid w:val="00AF65A8"/>
    <w:rsid w:val="00B24CF6"/>
    <w:rsid w:val="00B80F9A"/>
    <w:rsid w:val="00BD1348"/>
    <w:rsid w:val="00BD697E"/>
    <w:rsid w:val="00BE6A0B"/>
    <w:rsid w:val="00C251F8"/>
    <w:rsid w:val="00C30703"/>
    <w:rsid w:val="00C428AA"/>
    <w:rsid w:val="00C62E2F"/>
    <w:rsid w:val="00C807B8"/>
    <w:rsid w:val="00C83FE7"/>
    <w:rsid w:val="00C85252"/>
    <w:rsid w:val="00C905E4"/>
    <w:rsid w:val="00CB2E5A"/>
    <w:rsid w:val="00CE06D1"/>
    <w:rsid w:val="00CE608A"/>
    <w:rsid w:val="00D20768"/>
    <w:rsid w:val="00D46DDF"/>
    <w:rsid w:val="00D51B4E"/>
    <w:rsid w:val="00D80A71"/>
    <w:rsid w:val="00D90771"/>
    <w:rsid w:val="00DC5EB0"/>
    <w:rsid w:val="00DF48AD"/>
    <w:rsid w:val="00E03C98"/>
    <w:rsid w:val="00E26CED"/>
    <w:rsid w:val="00E37917"/>
    <w:rsid w:val="00E43397"/>
    <w:rsid w:val="00E77610"/>
    <w:rsid w:val="00E812BB"/>
    <w:rsid w:val="00EA4853"/>
    <w:rsid w:val="00EC2432"/>
    <w:rsid w:val="00ED5155"/>
    <w:rsid w:val="00EE2793"/>
    <w:rsid w:val="00F7777F"/>
    <w:rsid w:val="00F836B6"/>
    <w:rsid w:val="00FA79D3"/>
    <w:rsid w:val="00FE43E0"/>
    <w:rsid w:val="00FE5201"/>
    <w:rsid w:val="00FE6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A04D00"/>
  <w15:chartTrackingRefBased/>
  <w15:docId w15:val="{174A989B-DFE0-4908-831C-85CB60F437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BBD"/>
  </w:style>
  <w:style w:type="paragraph" w:styleId="Heading1">
    <w:name w:val="heading 1"/>
    <w:basedOn w:val="Normal"/>
    <w:next w:val="Normal"/>
    <w:link w:val="Heading1Char"/>
    <w:uiPriority w:val="9"/>
    <w:qFormat/>
    <w:rsid w:val="00432F50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678D7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12BB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32F50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3678D7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styleId="CommentReference">
    <w:name w:val="annotation reference"/>
    <w:basedOn w:val="DefaultParagraphFont"/>
    <w:uiPriority w:val="99"/>
    <w:semiHidden/>
    <w:unhideWhenUsed/>
    <w:rsid w:val="00E26CE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E26CE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E26CE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26CE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26CED"/>
    <w:rPr>
      <w:b/>
      <w:bCs/>
      <w:sz w:val="20"/>
      <w:szCs w:val="20"/>
    </w:rPr>
  </w:style>
  <w:style w:type="paragraph" w:styleId="TOCHeading">
    <w:name w:val="TOC Heading"/>
    <w:basedOn w:val="Heading1"/>
    <w:next w:val="Normal"/>
    <w:uiPriority w:val="39"/>
    <w:unhideWhenUsed/>
    <w:qFormat/>
    <w:rsid w:val="000328B9"/>
    <w:pPr>
      <w:outlineLvl w:val="9"/>
    </w:pPr>
    <w:rPr>
      <w:lang w:val="en-US"/>
    </w:rPr>
  </w:style>
  <w:style w:type="paragraph" w:styleId="TOC2">
    <w:name w:val="toc 2"/>
    <w:basedOn w:val="Normal"/>
    <w:next w:val="Normal"/>
    <w:autoRedefine/>
    <w:uiPriority w:val="39"/>
    <w:unhideWhenUsed/>
    <w:rsid w:val="000328B9"/>
    <w:pPr>
      <w:spacing w:after="100"/>
      <w:ind w:left="220"/>
    </w:pPr>
  </w:style>
  <w:style w:type="paragraph" w:styleId="TOC1">
    <w:name w:val="toc 1"/>
    <w:basedOn w:val="Normal"/>
    <w:next w:val="Normal"/>
    <w:autoRedefine/>
    <w:uiPriority w:val="39"/>
    <w:unhideWhenUsed/>
    <w:rsid w:val="000328B9"/>
    <w:pPr>
      <w:spacing w:after="100"/>
    </w:pPr>
  </w:style>
  <w:style w:type="character" w:styleId="Hyperlink">
    <w:name w:val="Hyperlink"/>
    <w:basedOn w:val="DefaultParagraphFont"/>
    <w:uiPriority w:val="99"/>
    <w:unhideWhenUsed/>
    <w:rsid w:val="000328B9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4E1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404B2D"/>
    <w:pPr>
      <w:autoSpaceDE w:val="0"/>
      <w:autoSpaceDN w:val="0"/>
      <w:adjustRightInd w:val="0"/>
      <w:spacing w:after="0" w:line="240" w:lineRule="auto"/>
    </w:pPr>
    <w:rPr>
      <w:rFonts w:ascii="Roboto Light" w:hAnsi="Roboto Light" w:cs="Roboto Light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E7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75BB"/>
  </w:style>
  <w:style w:type="paragraph" w:styleId="Footer">
    <w:name w:val="footer"/>
    <w:basedOn w:val="Normal"/>
    <w:link w:val="FooterChar"/>
    <w:uiPriority w:val="99"/>
    <w:unhideWhenUsed/>
    <w:rsid w:val="00AE75B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75BB"/>
  </w:style>
  <w:style w:type="character" w:styleId="IntenseReference">
    <w:name w:val="Intense Reference"/>
    <w:basedOn w:val="DefaultParagraphFont"/>
    <w:uiPriority w:val="32"/>
    <w:qFormat/>
    <w:rsid w:val="00311E31"/>
    <w:rPr>
      <w:b/>
      <w:bCs/>
      <w:smallCaps/>
      <w:color w:val="4472C4" w:themeColor="accent1"/>
      <w:spacing w:val="5"/>
    </w:rPr>
  </w:style>
  <w:style w:type="character" w:styleId="UnresolvedMention">
    <w:name w:val="Unresolved Mention"/>
    <w:basedOn w:val="DefaultParagraphFont"/>
    <w:uiPriority w:val="99"/>
    <w:semiHidden/>
    <w:unhideWhenUsed/>
    <w:rsid w:val="00130F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72214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rpintariasdesaolazaro.pt/miradouro-de-baixo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7961F5A-550F-4C81-BAE5-E127DADE64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Hughes</dc:creator>
  <cp:keywords/>
  <dc:description/>
  <cp:lastModifiedBy>Amina AFIF</cp:lastModifiedBy>
  <cp:revision>19</cp:revision>
  <dcterms:created xsi:type="dcterms:W3CDTF">2024-03-25T11:36:00Z</dcterms:created>
  <dcterms:modified xsi:type="dcterms:W3CDTF">2024-04-09T14:42:00Z</dcterms:modified>
</cp:coreProperties>
</file>